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CA3" w:rsidRPr="00D33072" w:rsidRDefault="00A53CA3" w:rsidP="00A53CA3">
      <w:pPr>
        <w:pStyle w:val="Heading"/>
        <w:ind w:left="5529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D33072">
        <w:rPr>
          <w:rFonts w:ascii="Times New Roman" w:hAnsi="Times New Roman"/>
          <w:b w:val="0"/>
          <w:bCs w:val="0"/>
          <w:sz w:val="28"/>
          <w:szCs w:val="28"/>
        </w:rPr>
        <w:t>ПРИЛОЖЕНИЕ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№ 2</w:t>
      </w:r>
      <w:bookmarkStart w:id="0" w:name="_GoBack"/>
      <w:bookmarkEnd w:id="0"/>
    </w:p>
    <w:p w:rsidR="00A53CA3" w:rsidRPr="00D33072" w:rsidRDefault="00A53CA3" w:rsidP="00A53CA3">
      <w:pPr>
        <w:pStyle w:val="Heading"/>
        <w:ind w:left="5529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A53CA3" w:rsidRPr="00D33072" w:rsidRDefault="00A53CA3" w:rsidP="00A53CA3">
      <w:pPr>
        <w:pStyle w:val="Heading"/>
        <w:ind w:left="5529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D33072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A53CA3" w:rsidRPr="00D33072" w:rsidRDefault="00A53CA3" w:rsidP="00A53CA3">
      <w:pPr>
        <w:pStyle w:val="a9"/>
        <w:ind w:left="5529"/>
        <w:jc w:val="center"/>
        <w:rPr>
          <w:bCs/>
          <w:color w:val="000000" w:themeColor="text1"/>
          <w:sz w:val="28"/>
          <w:szCs w:val="28"/>
        </w:rPr>
      </w:pPr>
      <w:r w:rsidRPr="00D33072">
        <w:rPr>
          <w:bCs/>
          <w:color w:val="000000" w:themeColor="text1"/>
          <w:sz w:val="28"/>
          <w:szCs w:val="28"/>
        </w:rPr>
        <w:t>постановлением администрации</w:t>
      </w:r>
    </w:p>
    <w:p w:rsidR="00A53CA3" w:rsidRPr="00D33072" w:rsidRDefault="00A53CA3" w:rsidP="00A53CA3">
      <w:pPr>
        <w:pStyle w:val="a9"/>
        <w:ind w:left="5529"/>
        <w:jc w:val="center"/>
        <w:rPr>
          <w:bCs/>
          <w:color w:val="000000" w:themeColor="text1"/>
          <w:sz w:val="28"/>
          <w:szCs w:val="28"/>
        </w:rPr>
      </w:pPr>
      <w:r w:rsidRPr="00D33072">
        <w:rPr>
          <w:bCs/>
          <w:color w:val="000000" w:themeColor="text1"/>
          <w:sz w:val="28"/>
          <w:szCs w:val="28"/>
        </w:rPr>
        <w:t>муниципального образования</w:t>
      </w:r>
    </w:p>
    <w:p w:rsidR="00A53CA3" w:rsidRPr="00D33072" w:rsidRDefault="00A53CA3" w:rsidP="00A53CA3">
      <w:pPr>
        <w:pStyle w:val="a9"/>
        <w:ind w:left="5529"/>
        <w:jc w:val="center"/>
        <w:rPr>
          <w:bCs/>
          <w:color w:val="000000" w:themeColor="text1"/>
          <w:sz w:val="28"/>
          <w:szCs w:val="28"/>
        </w:rPr>
      </w:pPr>
      <w:r w:rsidRPr="00D33072">
        <w:rPr>
          <w:bCs/>
          <w:color w:val="000000" w:themeColor="text1"/>
          <w:sz w:val="28"/>
          <w:szCs w:val="28"/>
        </w:rPr>
        <w:t>Темрюкский район</w:t>
      </w:r>
    </w:p>
    <w:p w:rsidR="00A53CA3" w:rsidRPr="0064719B" w:rsidRDefault="00A53CA3" w:rsidP="00A53CA3">
      <w:pPr>
        <w:ind w:left="5529"/>
        <w:jc w:val="center"/>
        <w:rPr>
          <w:color w:val="000000" w:themeColor="text1"/>
          <w:sz w:val="28"/>
          <w:szCs w:val="28"/>
        </w:rPr>
      </w:pPr>
      <w:r w:rsidRPr="00D33072">
        <w:rPr>
          <w:color w:val="000000" w:themeColor="text1"/>
          <w:sz w:val="28"/>
          <w:szCs w:val="28"/>
        </w:rPr>
        <w:t>от _______________ № ________</w:t>
      </w:r>
    </w:p>
    <w:p w:rsidR="00A53CA3" w:rsidRPr="0064719B" w:rsidRDefault="00A53CA3" w:rsidP="00A53CA3">
      <w:pPr>
        <w:jc w:val="center"/>
        <w:rPr>
          <w:b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jc w:val="center"/>
        <w:rPr>
          <w:b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pStyle w:val="a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 о межведомственной комиссии по развитию санаторно-курортного и турист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Pr="006471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ко-рекреационного комплекса муниципального образования Темрюкский район</w:t>
      </w:r>
    </w:p>
    <w:p w:rsidR="00A53CA3" w:rsidRPr="0064719B" w:rsidRDefault="00A53CA3" w:rsidP="00A53CA3">
      <w:pPr>
        <w:pStyle w:val="a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53CA3" w:rsidRDefault="00A53CA3" w:rsidP="00A53CA3">
      <w:pPr>
        <w:pStyle w:val="HEADERTEXT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 Общие положения </w:t>
      </w:r>
    </w:p>
    <w:p w:rsidR="00A53CA3" w:rsidRPr="0064719B" w:rsidRDefault="00A53CA3" w:rsidP="00A53CA3">
      <w:pPr>
        <w:pStyle w:val="HEADERTEXT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Межведомственная комиссия по развитию санаторно-курортного и туристско-рекреационного комплекса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межведомственная комиссия) образована в целях обеспечения согласованных действий исполнительных органов государственной власти Краснодарского края и взаимодействия с территориальными органами федеральных органов государственной власти, органами местного самоуправления муниципальных образований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Темрюкского района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заинтересованными организациями по формированию условий устойчивого развития санаторно-курортного и туристско-рекреационного комплекса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Межведомственная комиссия является постоянно действующим координационным органом при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В своей деятельности межведомственная комиссия руководствуется </w:t>
      </w:r>
      <w:hyperlink r:id="rId8" w:tooltip="’’Конституция Российской Федерации (с изменениями на 21 июля 2014 года)’’&#10;Конституция Российской Федерации от 12.12.1993&#10;Статус: действующая редакция (действ. с 22.07.2014)" w:history="1">
        <w:r w:rsidRPr="0064719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Конституцией Российской Федерации</w:t>
        </w:r>
      </w:hyperlink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, федеральными законами, Указами Президента Российской Федерации, постановлениями и распоряжениями Правительства Российской Федерации, иными федеральными нормативными правовыми актами, нормативными правовыми актами Краснодарского края, а также настоящим Положением.</w:t>
      </w:r>
    </w:p>
    <w:p w:rsidR="00A53CA3" w:rsidRPr="0064719B" w:rsidRDefault="00A53CA3" w:rsidP="00A53CA3">
      <w:pPr>
        <w:pStyle w:val="HEADERTEXT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pStyle w:val="HEADERTEXT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2. Задачи межведомственной комиссии </w:t>
      </w:r>
    </w:p>
    <w:p w:rsidR="00A53CA3" w:rsidRPr="0064719B" w:rsidRDefault="00A53CA3" w:rsidP="00A53CA3">
      <w:pPr>
        <w:pStyle w:val="HEADERTEXT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задачами межведомственной комиссии являются: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2.1. Обеспечение межведомственного взаимодействия органов власти и иных организаций в реализации отдельных направлений по развитию санаторно-курортного и туристско-рекреационного комплекса Краснодарского края.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2.2. Разработка предложений по подготовке в установленном порядке нормативных правовых актов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Темрюкский район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направленных на развитие санаторно-курортного и туристско-рекреационного 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комплекса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Темрюкского района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подготовка предложений по внесению в установленном порядке изменений в нормативные правовые акты Российской Федерации и Краснодарского края в сфере санаторно-курортного и туристско-рекреационного комплекса.</w:t>
      </w:r>
    </w:p>
    <w:p w:rsidR="00A53CA3" w:rsidRPr="0064719B" w:rsidRDefault="00A53CA3" w:rsidP="00A53CA3">
      <w:pPr>
        <w:pStyle w:val="HEADERTEX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pStyle w:val="HEADERTEXT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3. Функции межведомственной комиссии </w:t>
      </w:r>
    </w:p>
    <w:p w:rsidR="00A53CA3" w:rsidRPr="0064719B" w:rsidRDefault="00A53CA3" w:rsidP="00A53CA3">
      <w:pPr>
        <w:pStyle w:val="HEADERTEXT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основными задачами, указанными в разделе 2 настоящего Положения, межведомственная комиссия осуществляет следующие функции: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Заслушивает информацию органов власти и иных организаций и должностных лиц по вопросам реализации государственной политики в сфере санаторно-курортного и туристско-рекреационного комплекса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Темрюкского района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3.2. Изучает результаты анализа состояния объектов и субъектов туристской индустрии.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3.3. Осуществляет взаимодействие с муниципальными межведомственными комиссиями по развитию санаторно-курортного и туристско-рекреационного комплекса.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 Рассматривает в пределах своей компетенции иные вопросы в сфере развития курортов и туризма на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3CA3" w:rsidRDefault="00A53CA3" w:rsidP="00A53CA3">
      <w:pPr>
        <w:pStyle w:val="FORMATTEXT"/>
        <w:ind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pStyle w:val="FORMATTEXT"/>
        <w:ind w:firstLine="568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 Права межведомственной комиссии</w:t>
      </w:r>
    </w:p>
    <w:p w:rsidR="00A53CA3" w:rsidRPr="0064719B" w:rsidRDefault="00A53CA3" w:rsidP="00A53CA3">
      <w:pPr>
        <w:pStyle w:val="HEADERTEX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Межведомственная комиссия в пределах своей компетенции имеет право: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4.1. Запрашивать у органов власти и иных организаций информацию и материалы, необходимые для работы межведомственной комиссии.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4.2. Привлекать для участия в своей работе представителей органов власти, организаций и общественных объединений (по согласованию с их руководителями).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 Создавать рабочие группы и определять их состав для разработки и реализации мероприятий, направленных на развитие санаторно-курортного и туристско-рекреационного комплекса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заслушивать результаты их деятельности на заседаниях межведомственной комиссии.</w:t>
      </w:r>
    </w:p>
    <w:p w:rsidR="00A53CA3" w:rsidRPr="0064719B" w:rsidRDefault="00A53CA3" w:rsidP="00A53CA3">
      <w:pPr>
        <w:pStyle w:val="HEADERTEXT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3CA3" w:rsidRDefault="00A53CA3" w:rsidP="00A53CA3">
      <w:pPr>
        <w:pStyle w:val="HEADERTEXT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5. Организация работы межведомственной комиссии </w:t>
      </w:r>
    </w:p>
    <w:p w:rsidR="00A53CA3" w:rsidRPr="0064719B" w:rsidRDefault="00A53CA3" w:rsidP="00A53CA3">
      <w:pPr>
        <w:pStyle w:val="HEADERTEXT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5.1. Межведомственная комиссия образуется в составе председателя, одного заместителя председателя, секретаря межведомственной комисс</w:t>
      </w:r>
      <w:proofErr w:type="gramStart"/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ии и ее</w:t>
      </w:r>
      <w:proofErr w:type="gramEnd"/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членов.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Состав межведомственной комиссии утверждается постановлением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муниципального образования Темрюкский район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5.3. Председателем межведомственной комиссии является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заместитель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главы муниципального образования Темрюкский район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курирующий вопросы санаторно курортного и туристского комплекса,</w:t>
      </w: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который руководит деятельностью межведомственной комиссии и несет ответственность за выполнение поставленных перед нею задач.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5.4. Основной формой работы межведомственной комиссии являются заседания, проводимые не реже 1 раза в полугодие.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5.5. Заседания межведомственной комиссии проводит ее председатель или по его поручению заместитель председателя.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5.6. Заседание межведомственной комиссии считается правомочным, если на нем присутствует не менее половины ее членов.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5.7. В случае отсутствия члена межведомственной комиссии он имеет право представить свое мнение по рассматриваемым вопросам в письменной форме.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5.8. Члены межведомственной комиссии: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вносят предложения в повестку дня заседания межведомственной комиссии, получают материалы, связанные с ее деятельностью;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представляют информацию для ее деятельности;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инициируют заседания межведомственной комиссии для рассмотрения безотлагательных вопросов.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5.9. Решения межведомственной комиссии принимаются на ее заседании простым большинством голосов членов межведомственной комиссии, принявших участие в ее заседании. При голосовании каждый член межведомственной комиссии имеет один голос. В случае равенства голосов решающим является голос председательствующего на заседании межведомственной комиссии.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5.10. Решения межведомственной комиссии оформляются в виде протоколов, которые подписываются председательствующим на заседании межведомственной комисс</w:t>
      </w:r>
      <w:proofErr w:type="gramStart"/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ии и ее</w:t>
      </w:r>
      <w:proofErr w:type="gramEnd"/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секретарем.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5.11. Решения межведомственной комиссии, принимаемые в соответствии с ее компетенцией, доводятся до всех заинтересованных лиц.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5.12. В случае временного отсутствия секретаря межведомственной комиссии его обязанности исполняет лицо, его замещающее.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5.13. Секретарь межведомственной комиссии осуществляет мониторинг за своевременностью исполнения решений, принятых на заседании межведомственной комиссии.</w:t>
      </w:r>
    </w:p>
    <w:p w:rsidR="00A53CA3" w:rsidRPr="0064719B" w:rsidRDefault="00A53CA3" w:rsidP="00A53CA3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19B">
        <w:rPr>
          <w:rFonts w:ascii="Times New Roman" w:hAnsi="Times New Roman" w:cs="Times New Roman"/>
          <w:color w:val="000000" w:themeColor="text1"/>
          <w:sz w:val="28"/>
          <w:szCs w:val="28"/>
        </w:rPr>
        <w:t>5.14. Организационно-техническое обеспечение деятельности межведомственной комиссии возлагается на министерство курортов, туризма и олимпийского наследия Краснодарского края.</w:t>
      </w:r>
    </w:p>
    <w:p w:rsidR="00797B89" w:rsidRPr="0064719B" w:rsidRDefault="00797B89" w:rsidP="00145293">
      <w:pPr>
        <w:jc w:val="both"/>
        <w:rPr>
          <w:color w:val="000000" w:themeColor="text1"/>
          <w:sz w:val="28"/>
          <w:szCs w:val="28"/>
        </w:rPr>
      </w:pPr>
    </w:p>
    <w:p w:rsidR="00985957" w:rsidRPr="0064719B" w:rsidRDefault="00985957" w:rsidP="00145293">
      <w:pPr>
        <w:jc w:val="both"/>
        <w:rPr>
          <w:color w:val="000000" w:themeColor="text1"/>
          <w:sz w:val="28"/>
          <w:szCs w:val="28"/>
        </w:rPr>
      </w:pPr>
    </w:p>
    <w:p w:rsidR="00145293" w:rsidRPr="0064719B" w:rsidRDefault="000439F3" w:rsidP="00145293">
      <w:pPr>
        <w:jc w:val="both"/>
        <w:rPr>
          <w:color w:val="000000" w:themeColor="text1"/>
          <w:sz w:val="28"/>
          <w:szCs w:val="28"/>
        </w:rPr>
      </w:pPr>
      <w:r w:rsidRPr="0064719B">
        <w:rPr>
          <w:color w:val="000000" w:themeColor="text1"/>
          <w:sz w:val="28"/>
          <w:szCs w:val="28"/>
        </w:rPr>
        <w:t>З</w:t>
      </w:r>
      <w:r w:rsidR="00145293" w:rsidRPr="0064719B">
        <w:rPr>
          <w:color w:val="000000" w:themeColor="text1"/>
          <w:sz w:val="28"/>
          <w:szCs w:val="28"/>
        </w:rPr>
        <w:t>аместитель главы</w:t>
      </w:r>
    </w:p>
    <w:p w:rsidR="00145293" w:rsidRPr="0064719B" w:rsidRDefault="00145293" w:rsidP="00145293">
      <w:pPr>
        <w:jc w:val="both"/>
        <w:rPr>
          <w:color w:val="000000" w:themeColor="text1"/>
          <w:sz w:val="28"/>
          <w:szCs w:val="28"/>
        </w:rPr>
      </w:pPr>
      <w:r w:rsidRPr="0064719B">
        <w:rPr>
          <w:color w:val="000000" w:themeColor="text1"/>
          <w:sz w:val="28"/>
          <w:szCs w:val="28"/>
        </w:rPr>
        <w:t>муниципального образования</w:t>
      </w:r>
    </w:p>
    <w:p w:rsidR="00145293" w:rsidRPr="0064719B" w:rsidRDefault="00145293" w:rsidP="00145293">
      <w:pPr>
        <w:jc w:val="both"/>
        <w:rPr>
          <w:color w:val="000000" w:themeColor="text1"/>
          <w:sz w:val="28"/>
          <w:szCs w:val="28"/>
        </w:rPr>
      </w:pPr>
      <w:r w:rsidRPr="0064719B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</w:t>
      </w:r>
      <w:r w:rsidR="0005732D" w:rsidRPr="0064719B">
        <w:rPr>
          <w:color w:val="000000" w:themeColor="text1"/>
          <w:sz w:val="28"/>
          <w:szCs w:val="28"/>
        </w:rPr>
        <w:t xml:space="preserve">       </w:t>
      </w:r>
      <w:r w:rsidR="00746283" w:rsidRPr="0064719B">
        <w:rPr>
          <w:color w:val="000000" w:themeColor="text1"/>
          <w:sz w:val="28"/>
          <w:szCs w:val="28"/>
        </w:rPr>
        <w:t xml:space="preserve">     Д.С. </w:t>
      </w:r>
      <w:proofErr w:type="spellStart"/>
      <w:r w:rsidR="00746283" w:rsidRPr="0064719B">
        <w:rPr>
          <w:color w:val="000000" w:themeColor="text1"/>
          <w:sz w:val="28"/>
          <w:szCs w:val="28"/>
        </w:rPr>
        <w:t>Каратеев</w:t>
      </w:r>
      <w:proofErr w:type="spellEnd"/>
    </w:p>
    <w:p w:rsidR="00CC2EF0" w:rsidRPr="0064719B" w:rsidRDefault="00CC2EF0" w:rsidP="001658B6">
      <w:pPr>
        <w:jc w:val="both"/>
        <w:rPr>
          <w:color w:val="000000" w:themeColor="text1"/>
          <w:sz w:val="28"/>
          <w:szCs w:val="28"/>
        </w:rPr>
      </w:pPr>
    </w:p>
    <w:p w:rsidR="00145293" w:rsidRPr="0064719B" w:rsidRDefault="00643877">
      <w:pPr>
        <w:ind w:left="-540"/>
        <w:jc w:val="both"/>
        <w:rPr>
          <w:color w:val="000000" w:themeColor="text1"/>
          <w:sz w:val="28"/>
          <w:szCs w:val="28"/>
        </w:rPr>
      </w:pPr>
      <w:r w:rsidRPr="0064719B">
        <w:rPr>
          <w:color w:val="000000" w:themeColor="text1"/>
          <w:sz w:val="28"/>
          <w:szCs w:val="28"/>
        </w:rPr>
        <w:t xml:space="preserve"> </w:t>
      </w:r>
    </w:p>
    <w:sectPr w:rsidR="00145293" w:rsidRPr="0064719B" w:rsidSect="00A53CA3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BFE" w:rsidRDefault="009D6BFE">
      <w:r>
        <w:separator/>
      </w:r>
    </w:p>
  </w:endnote>
  <w:endnote w:type="continuationSeparator" w:id="0">
    <w:p w:rsidR="009D6BFE" w:rsidRDefault="009D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BFE" w:rsidRDefault="009D6BFE">
      <w:r>
        <w:separator/>
      </w:r>
    </w:p>
  </w:footnote>
  <w:footnote w:type="continuationSeparator" w:id="0">
    <w:p w:rsidR="009D6BFE" w:rsidRDefault="009D6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C8" w:rsidRDefault="00BC3026" w:rsidP="004F24D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33FC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3FC8" w:rsidRDefault="00033FC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C8" w:rsidRDefault="00BC3026" w:rsidP="004F24D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33FC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3CA3">
      <w:rPr>
        <w:rStyle w:val="a6"/>
        <w:noProof/>
      </w:rPr>
      <w:t>3</w:t>
    </w:r>
    <w:r>
      <w:rPr>
        <w:rStyle w:val="a6"/>
      </w:rPr>
      <w:fldChar w:fldCharType="end"/>
    </w:r>
  </w:p>
  <w:p w:rsidR="00033FC8" w:rsidRDefault="00033F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34AC2"/>
    <w:multiLevelType w:val="hybridMultilevel"/>
    <w:tmpl w:val="82BCF37E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06E"/>
    <w:rsid w:val="000114B8"/>
    <w:rsid w:val="000313DE"/>
    <w:rsid w:val="00033FC8"/>
    <w:rsid w:val="00034228"/>
    <w:rsid w:val="000434C4"/>
    <w:rsid w:val="000439F3"/>
    <w:rsid w:val="00053287"/>
    <w:rsid w:val="0005732D"/>
    <w:rsid w:val="00060EA4"/>
    <w:rsid w:val="00065CB9"/>
    <w:rsid w:val="000B127D"/>
    <w:rsid w:val="000D0516"/>
    <w:rsid w:val="000D11CE"/>
    <w:rsid w:val="000D2467"/>
    <w:rsid w:val="000D2547"/>
    <w:rsid w:val="000D3B08"/>
    <w:rsid w:val="000E31DC"/>
    <w:rsid w:val="000E39C4"/>
    <w:rsid w:val="000F0409"/>
    <w:rsid w:val="000F35E6"/>
    <w:rsid w:val="000F4D94"/>
    <w:rsid w:val="0012372A"/>
    <w:rsid w:val="00145293"/>
    <w:rsid w:val="001470C7"/>
    <w:rsid w:val="001658B6"/>
    <w:rsid w:val="00175953"/>
    <w:rsid w:val="001815CE"/>
    <w:rsid w:val="00185185"/>
    <w:rsid w:val="001A18A9"/>
    <w:rsid w:val="001A6B97"/>
    <w:rsid w:val="001D5899"/>
    <w:rsid w:val="001D606E"/>
    <w:rsid w:val="00211500"/>
    <w:rsid w:val="00212C45"/>
    <w:rsid w:val="00213BC8"/>
    <w:rsid w:val="00215849"/>
    <w:rsid w:val="00220B84"/>
    <w:rsid w:val="00235D5D"/>
    <w:rsid w:val="0023759A"/>
    <w:rsid w:val="00246C87"/>
    <w:rsid w:val="00257D6A"/>
    <w:rsid w:val="00260117"/>
    <w:rsid w:val="00260EB5"/>
    <w:rsid w:val="00265EF3"/>
    <w:rsid w:val="002668E7"/>
    <w:rsid w:val="00270BDD"/>
    <w:rsid w:val="002763BE"/>
    <w:rsid w:val="002831AC"/>
    <w:rsid w:val="00286898"/>
    <w:rsid w:val="002A1E94"/>
    <w:rsid w:val="002A59B1"/>
    <w:rsid w:val="002C2F0A"/>
    <w:rsid w:val="002D69A3"/>
    <w:rsid w:val="002E09B8"/>
    <w:rsid w:val="002F2BD8"/>
    <w:rsid w:val="002F6F6D"/>
    <w:rsid w:val="00325E72"/>
    <w:rsid w:val="00331150"/>
    <w:rsid w:val="00336BA2"/>
    <w:rsid w:val="003424BD"/>
    <w:rsid w:val="00372915"/>
    <w:rsid w:val="00381E23"/>
    <w:rsid w:val="0038721E"/>
    <w:rsid w:val="00387506"/>
    <w:rsid w:val="003920B6"/>
    <w:rsid w:val="003936D2"/>
    <w:rsid w:val="003B32B6"/>
    <w:rsid w:val="003B5788"/>
    <w:rsid w:val="003C354D"/>
    <w:rsid w:val="003D5A5F"/>
    <w:rsid w:val="003D69FA"/>
    <w:rsid w:val="003E0017"/>
    <w:rsid w:val="003E6181"/>
    <w:rsid w:val="003F25D2"/>
    <w:rsid w:val="003F7153"/>
    <w:rsid w:val="00410158"/>
    <w:rsid w:val="00410943"/>
    <w:rsid w:val="004174BE"/>
    <w:rsid w:val="004342C0"/>
    <w:rsid w:val="00451C99"/>
    <w:rsid w:val="004609A6"/>
    <w:rsid w:val="00463D73"/>
    <w:rsid w:val="004772FF"/>
    <w:rsid w:val="00486DD5"/>
    <w:rsid w:val="004A2BA5"/>
    <w:rsid w:val="004C5021"/>
    <w:rsid w:val="004D0B53"/>
    <w:rsid w:val="004E4B53"/>
    <w:rsid w:val="004E6F18"/>
    <w:rsid w:val="004F24D6"/>
    <w:rsid w:val="004F2626"/>
    <w:rsid w:val="004F4036"/>
    <w:rsid w:val="004F5BD7"/>
    <w:rsid w:val="00501130"/>
    <w:rsid w:val="00503126"/>
    <w:rsid w:val="00551BB1"/>
    <w:rsid w:val="0056160C"/>
    <w:rsid w:val="005723A6"/>
    <w:rsid w:val="00573820"/>
    <w:rsid w:val="00584D49"/>
    <w:rsid w:val="00585CF9"/>
    <w:rsid w:val="0059583D"/>
    <w:rsid w:val="005B24A3"/>
    <w:rsid w:val="005C278D"/>
    <w:rsid w:val="005E51C2"/>
    <w:rsid w:val="005F3803"/>
    <w:rsid w:val="00601C42"/>
    <w:rsid w:val="006329F7"/>
    <w:rsid w:val="00632D67"/>
    <w:rsid w:val="006349BD"/>
    <w:rsid w:val="00635291"/>
    <w:rsid w:val="00643877"/>
    <w:rsid w:val="00644E4F"/>
    <w:rsid w:val="0064555A"/>
    <w:rsid w:val="0064719B"/>
    <w:rsid w:val="00652E4C"/>
    <w:rsid w:val="0066505E"/>
    <w:rsid w:val="00684106"/>
    <w:rsid w:val="00687C2D"/>
    <w:rsid w:val="00687C8F"/>
    <w:rsid w:val="006916A7"/>
    <w:rsid w:val="006B3D30"/>
    <w:rsid w:val="006B73BD"/>
    <w:rsid w:val="006C4E00"/>
    <w:rsid w:val="006C5BC2"/>
    <w:rsid w:val="006D59DA"/>
    <w:rsid w:val="006D6077"/>
    <w:rsid w:val="006E50CB"/>
    <w:rsid w:val="006F26F5"/>
    <w:rsid w:val="006F5FC1"/>
    <w:rsid w:val="00700334"/>
    <w:rsid w:val="00713164"/>
    <w:rsid w:val="00714244"/>
    <w:rsid w:val="007155E1"/>
    <w:rsid w:val="00731BE4"/>
    <w:rsid w:val="00732237"/>
    <w:rsid w:val="007373CE"/>
    <w:rsid w:val="00737620"/>
    <w:rsid w:val="00746283"/>
    <w:rsid w:val="00753342"/>
    <w:rsid w:val="007629BD"/>
    <w:rsid w:val="007941F8"/>
    <w:rsid w:val="00797B89"/>
    <w:rsid w:val="007A13E3"/>
    <w:rsid w:val="007A27CB"/>
    <w:rsid w:val="007B13C7"/>
    <w:rsid w:val="007B3F41"/>
    <w:rsid w:val="007B54E7"/>
    <w:rsid w:val="007B7369"/>
    <w:rsid w:val="007F5E72"/>
    <w:rsid w:val="008078BE"/>
    <w:rsid w:val="0083413D"/>
    <w:rsid w:val="008361B4"/>
    <w:rsid w:val="00844832"/>
    <w:rsid w:val="00844B67"/>
    <w:rsid w:val="00850E61"/>
    <w:rsid w:val="00871DE9"/>
    <w:rsid w:val="00872CF1"/>
    <w:rsid w:val="00896188"/>
    <w:rsid w:val="008A151E"/>
    <w:rsid w:val="008C1E64"/>
    <w:rsid w:val="008C2B1A"/>
    <w:rsid w:val="008D4863"/>
    <w:rsid w:val="008F4209"/>
    <w:rsid w:val="00905949"/>
    <w:rsid w:val="00912D16"/>
    <w:rsid w:val="00925686"/>
    <w:rsid w:val="00931582"/>
    <w:rsid w:val="00935E40"/>
    <w:rsid w:val="00944ED8"/>
    <w:rsid w:val="009514D9"/>
    <w:rsid w:val="00952DC4"/>
    <w:rsid w:val="00970006"/>
    <w:rsid w:val="00970AE2"/>
    <w:rsid w:val="00984B12"/>
    <w:rsid w:val="00985739"/>
    <w:rsid w:val="00985779"/>
    <w:rsid w:val="00985957"/>
    <w:rsid w:val="009A240F"/>
    <w:rsid w:val="009B41A7"/>
    <w:rsid w:val="009B4732"/>
    <w:rsid w:val="009C007F"/>
    <w:rsid w:val="009C1D60"/>
    <w:rsid w:val="009C2C81"/>
    <w:rsid w:val="009C710A"/>
    <w:rsid w:val="009D48DD"/>
    <w:rsid w:val="009D6BFE"/>
    <w:rsid w:val="009E0364"/>
    <w:rsid w:val="009E5834"/>
    <w:rsid w:val="009F2A8A"/>
    <w:rsid w:val="00A0249F"/>
    <w:rsid w:val="00A13B3D"/>
    <w:rsid w:val="00A14672"/>
    <w:rsid w:val="00A21EDC"/>
    <w:rsid w:val="00A24BB8"/>
    <w:rsid w:val="00A3364A"/>
    <w:rsid w:val="00A341E0"/>
    <w:rsid w:val="00A53CA3"/>
    <w:rsid w:val="00A62968"/>
    <w:rsid w:val="00A808FD"/>
    <w:rsid w:val="00A926A9"/>
    <w:rsid w:val="00AA0E39"/>
    <w:rsid w:val="00AA2251"/>
    <w:rsid w:val="00AA4D43"/>
    <w:rsid w:val="00AF1850"/>
    <w:rsid w:val="00B0536D"/>
    <w:rsid w:val="00B1257A"/>
    <w:rsid w:val="00B41407"/>
    <w:rsid w:val="00B42859"/>
    <w:rsid w:val="00B625C6"/>
    <w:rsid w:val="00B665B6"/>
    <w:rsid w:val="00B77A3F"/>
    <w:rsid w:val="00B91CA3"/>
    <w:rsid w:val="00BA42F9"/>
    <w:rsid w:val="00BC3026"/>
    <w:rsid w:val="00BE6622"/>
    <w:rsid w:val="00BE789B"/>
    <w:rsid w:val="00BE7B34"/>
    <w:rsid w:val="00BF1AA1"/>
    <w:rsid w:val="00BF7CDD"/>
    <w:rsid w:val="00C14129"/>
    <w:rsid w:val="00C2045B"/>
    <w:rsid w:val="00C20F63"/>
    <w:rsid w:val="00C32689"/>
    <w:rsid w:val="00C35D3B"/>
    <w:rsid w:val="00C42953"/>
    <w:rsid w:val="00C46CC9"/>
    <w:rsid w:val="00C63F26"/>
    <w:rsid w:val="00C6600D"/>
    <w:rsid w:val="00C939D4"/>
    <w:rsid w:val="00CB6141"/>
    <w:rsid w:val="00CC21B5"/>
    <w:rsid w:val="00CC2EF0"/>
    <w:rsid w:val="00CD05F8"/>
    <w:rsid w:val="00D01D57"/>
    <w:rsid w:val="00D0255E"/>
    <w:rsid w:val="00D111CE"/>
    <w:rsid w:val="00D24AD2"/>
    <w:rsid w:val="00D657B8"/>
    <w:rsid w:val="00D67101"/>
    <w:rsid w:val="00D844B3"/>
    <w:rsid w:val="00D93D8E"/>
    <w:rsid w:val="00DA2454"/>
    <w:rsid w:val="00DB08AC"/>
    <w:rsid w:val="00DD0030"/>
    <w:rsid w:val="00DD3349"/>
    <w:rsid w:val="00DF2BC0"/>
    <w:rsid w:val="00E01549"/>
    <w:rsid w:val="00E11555"/>
    <w:rsid w:val="00E4691E"/>
    <w:rsid w:val="00E53A12"/>
    <w:rsid w:val="00E64CE6"/>
    <w:rsid w:val="00E64EC1"/>
    <w:rsid w:val="00E84DE4"/>
    <w:rsid w:val="00E91011"/>
    <w:rsid w:val="00E959B5"/>
    <w:rsid w:val="00EB4125"/>
    <w:rsid w:val="00ED12B4"/>
    <w:rsid w:val="00EF103F"/>
    <w:rsid w:val="00F05EFC"/>
    <w:rsid w:val="00F07CC1"/>
    <w:rsid w:val="00F16585"/>
    <w:rsid w:val="00F51C33"/>
    <w:rsid w:val="00F6254A"/>
    <w:rsid w:val="00F70154"/>
    <w:rsid w:val="00F709F8"/>
    <w:rsid w:val="00F758CC"/>
    <w:rsid w:val="00FC434F"/>
    <w:rsid w:val="00FE03DC"/>
    <w:rsid w:val="00FE4B13"/>
    <w:rsid w:val="00FF1C77"/>
    <w:rsid w:val="00FF37B5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0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60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84D4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1412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4129"/>
  </w:style>
  <w:style w:type="paragraph" w:styleId="a7">
    <w:name w:val="No Spacing"/>
    <w:uiPriority w:val="1"/>
    <w:qFormat/>
    <w:rsid w:val="00463D7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797B89"/>
    <w:rPr>
      <w:color w:val="0000FF" w:themeColor="hyperlink"/>
      <w:u w:val="single"/>
    </w:rPr>
  </w:style>
  <w:style w:type="paragraph" w:customStyle="1" w:styleId="FORMATTEXT">
    <w:name w:val=".FORMATTEXT"/>
    <w:uiPriority w:val="99"/>
    <w:rsid w:val="00797B8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797B8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paragraph" w:styleId="a9">
    <w:name w:val="Normal (Web)"/>
    <w:basedOn w:val="a"/>
    <w:rsid w:val="00A53CA3"/>
  </w:style>
  <w:style w:type="paragraph" w:customStyle="1" w:styleId="Heading">
    <w:name w:val="Heading"/>
    <w:rsid w:val="00A53CA3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2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0493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3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ПРИЛОЖЕНИЕ № 2</vt:lpstr>
    </vt:vector>
  </TitlesOfParts>
  <Company>Microsoft</Company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ПРИЛОЖЕНИЕ № 2</dc:title>
  <dc:subject/>
  <dc:creator>Zver</dc:creator>
  <cp:keywords/>
  <dc:description/>
  <cp:lastModifiedBy>Polyansky</cp:lastModifiedBy>
  <cp:revision>100</cp:revision>
  <cp:lastPrinted>2017-07-03T11:06:00Z</cp:lastPrinted>
  <dcterms:created xsi:type="dcterms:W3CDTF">2011-12-26T02:13:00Z</dcterms:created>
  <dcterms:modified xsi:type="dcterms:W3CDTF">2018-07-17T15:26:00Z</dcterms:modified>
</cp:coreProperties>
</file>